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350C" w14:textId="77777777" w:rsidR="00151D93" w:rsidRDefault="00151D93" w:rsidP="00390571">
      <w:pPr>
        <w:widowControl w:val="0"/>
        <w:autoSpaceDE w:val="0"/>
        <w:autoSpaceDN w:val="0"/>
        <w:adjustRightInd w:val="0"/>
        <w:rPr>
          <w:rFonts w:cs="Times New Roman"/>
          <w:b/>
          <w:lang w:val="el-GR"/>
        </w:rPr>
      </w:pPr>
    </w:p>
    <w:p w14:paraId="33401483" w14:textId="77777777" w:rsidR="00590864" w:rsidRDefault="0059086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3F1D5DB2" w14:textId="77777777" w:rsidR="00590864" w:rsidRDefault="0059086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65D3268B" w14:textId="77777777" w:rsidR="003260D4" w:rsidRDefault="003260D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56F58375" w14:textId="737B8CBD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ΑΡΙΣΤΟΤΕΛΕΙΟ ΠΑΝΕΠΙΣΤΗΜΙΟ ΘΕΣΣΑΛΟΝΙΚΗΣ</w:t>
      </w:r>
    </w:p>
    <w:p w14:paraId="23C0FE97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ΦΙΛΟΣΟΦΙΚΗ ΣΧΟΛΗ</w:t>
      </w:r>
    </w:p>
    <w:p w14:paraId="3DF3AD97" w14:textId="77777777" w:rsidR="0007781A" w:rsidRPr="0007781A" w:rsidRDefault="0007781A" w:rsidP="005E7978">
      <w:pPr>
        <w:spacing w:before="100" w:beforeAutospacing="1"/>
        <w:jc w:val="center"/>
        <w:rPr>
          <w:rFonts w:eastAsia="TimesNewRomanPSMT" w:cs="Times New Roman"/>
          <w:b/>
          <w:sz w:val="28"/>
          <w:szCs w:val="28"/>
          <w:lang w:val="el-GR"/>
        </w:rPr>
      </w:pPr>
      <w:r w:rsidRPr="0007781A">
        <w:rPr>
          <w:rFonts w:eastAsia="TimesNewRomanPSMT" w:cs="Times New Roman"/>
          <w:b/>
          <w:sz w:val="28"/>
          <w:szCs w:val="28"/>
          <w:lang w:val="el-GR"/>
        </w:rPr>
        <w:t xml:space="preserve">Μεταπτυχιακό </w:t>
      </w:r>
      <w:r w:rsidRPr="0007781A">
        <w:rPr>
          <w:rFonts w:eastAsia="TimesNewRomanPSMT" w:cs="Times New Roman"/>
          <w:b/>
          <w:sz w:val="28"/>
          <w:szCs w:val="28"/>
        </w:rPr>
        <w:t>Colloquium</w:t>
      </w:r>
    </w:p>
    <w:p w14:paraId="48573F50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 xml:space="preserve">του ΠΜΣ Νεοελληνικής Φιλολογίας </w:t>
      </w:r>
    </w:p>
    <w:p w14:paraId="5624C883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>του Τμήματος Φιλολογίας</w:t>
      </w:r>
    </w:p>
    <w:p w14:paraId="5C2D2B5F" w14:textId="0014FF52" w:rsidR="0007781A" w:rsidRPr="0007781A" w:rsidRDefault="0007781A" w:rsidP="005E7978">
      <w:pPr>
        <w:jc w:val="center"/>
        <w:rPr>
          <w:rFonts w:eastAsia="Times New Roman" w:cs="Times New Roman"/>
          <w:bCs/>
          <w:lang w:val="el-GR" w:eastAsia="el-GR"/>
        </w:rPr>
      </w:pPr>
      <w:proofErr w:type="spellStart"/>
      <w:r w:rsidRPr="001B761A">
        <w:rPr>
          <w:rFonts w:eastAsia="Times New Roman" w:cs="Times New Roman"/>
          <w:bCs/>
          <w:lang w:val="el-GR" w:eastAsia="el-GR"/>
        </w:rPr>
        <w:t>Ακαδ</w:t>
      </w:r>
      <w:proofErr w:type="spellEnd"/>
      <w:r w:rsidRPr="001B761A">
        <w:rPr>
          <w:rFonts w:eastAsia="Times New Roman" w:cs="Times New Roman"/>
          <w:bCs/>
          <w:lang w:val="el-GR" w:eastAsia="el-GR"/>
        </w:rPr>
        <w:t>. έτος 202</w:t>
      </w:r>
      <w:r w:rsidR="001B761A" w:rsidRPr="001B761A">
        <w:rPr>
          <w:rFonts w:eastAsia="Times New Roman" w:cs="Times New Roman"/>
          <w:bCs/>
          <w:lang w:val="el-GR" w:eastAsia="el-GR"/>
        </w:rPr>
        <w:t>2</w:t>
      </w:r>
      <w:r w:rsidRPr="001B761A">
        <w:rPr>
          <w:rFonts w:eastAsia="Times New Roman" w:cs="Times New Roman"/>
          <w:bCs/>
          <w:lang w:val="el-GR" w:eastAsia="el-GR"/>
        </w:rPr>
        <w:t>-2</w:t>
      </w:r>
      <w:r w:rsidR="001B761A" w:rsidRPr="001B761A">
        <w:rPr>
          <w:rFonts w:eastAsia="Times New Roman" w:cs="Times New Roman"/>
          <w:bCs/>
          <w:lang w:val="el-GR" w:eastAsia="el-GR"/>
        </w:rPr>
        <w:t>3</w:t>
      </w:r>
    </w:p>
    <w:p w14:paraId="4BE5B6ED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46A76CA7" w14:textId="3CA4D1FD" w:rsidR="0007781A" w:rsidRPr="008B2C4A" w:rsidRDefault="0007781A" w:rsidP="005E7978">
      <w:pPr>
        <w:jc w:val="center"/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</w:pP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Τρίτη </w:t>
      </w:r>
      <w:r w:rsidR="00592CAF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30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</w:t>
      </w:r>
      <w:r w:rsidR="004E59BC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Μα</w:t>
      </w:r>
      <w:r w:rsidR="003B1D40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ΐ</w:t>
      </w:r>
      <w:r w:rsidR="004E59BC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ου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202</w:t>
      </w:r>
      <w:r w:rsidR="004E59BC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3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, στις 19</w:t>
      </w: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:00</w:t>
      </w:r>
    </w:p>
    <w:p w14:paraId="2000123E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3152C4C0" w14:textId="2AD9DF2E" w:rsidR="00131315" w:rsidRDefault="001B761A" w:rsidP="00590864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lang w:val="el-GR" w:eastAsia="el-GR"/>
        </w:rPr>
        <w:t>Στο Σπουδαστήριο ΜΝΕΣ</w:t>
      </w:r>
    </w:p>
    <w:p w14:paraId="03539E7D" w14:textId="0F47C928" w:rsidR="001B761A" w:rsidRDefault="001B761A" w:rsidP="00590864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/>
          <w:lang w:val="el-GR" w:eastAsia="el-GR"/>
        </w:rPr>
        <w:t>2</w:t>
      </w:r>
      <w:r w:rsidRPr="001B761A">
        <w:rPr>
          <w:rFonts w:eastAsia="Times New Roman" w:cs="Times New Roman"/>
          <w:b/>
          <w:vertAlign w:val="superscript"/>
          <w:lang w:val="el-GR" w:eastAsia="el-GR"/>
        </w:rPr>
        <w:t>ος</w:t>
      </w:r>
      <w:r>
        <w:rPr>
          <w:rFonts w:eastAsia="Times New Roman" w:cs="Times New Roman"/>
          <w:b/>
          <w:lang w:val="el-GR" w:eastAsia="el-GR"/>
        </w:rPr>
        <w:t xml:space="preserve"> όροφος Νέου Κτιρίου Φιλοσοφικής, </w:t>
      </w:r>
      <w:proofErr w:type="spellStart"/>
      <w:r>
        <w:rPr>
          <w:rFonts w:eastAsia="Times New Roman" w:cs="Times New Roman"/>
          <w:b/>
          <w:lang w:val="el-GR" w:eastAsia="el-GR"/>
        </w:rPr>
        <w:t>αρ</w:t>
      </w:r>
      <w:proofErr w:type="spellEnd"/>
      <w:r>
        <w:rPr>
          <w:rFonts w:eastAsia="Times New Roman" w:cs="Times New Roman"/>
          <w:b/>
          <w:lang w:val="el-GR" w:eastAsia="el-GR"/>
        </w:rPr>
        <w:t>. 208</w:t>
      </w:r>
    </w:p>
    <w:p w14:paraId="4FFCBA3A" w14:textId="2D8133D7" w:rsidR="001B761A" w:rsidRDefault="001B761A" w:rsidP="00590864">
      <w:pPr>
        <w:jc w:val="center"/>
        <w:rPr>
          <w:rFonts w:eastAsia="Times New Roman" w:cs="Times New Roman"/>
          <w:b/>
          <w:lang w:val="el-GR" w:eastAsia="el-GR"/>
        </w:rPr>
      </w:pPr>
    </w:p>
    <w:p w14:paraId="4E4C7EBB" w14:textId="77777777" w:rsidR="0049051B" w:rsidRDefault="00A54541" w:rsidP="00E61976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Cs/>
          <w:lang w:val="el-GR" w:eastAsia="el-GR"/>
        </w:rPr>
        <w:t>κ</w:t>
      </w:r>
      <w:r w:rsidR="001B761A" w:rsidRPr="001B761A">
        <w:rPr>
          <w:rFonts w:eastAsia="Times New Roman" w:cs="Times New Roman"/>
          <w:bCs/>
          <w:lang w:val="el-GR" w:eastAsia="el-GR"/>
        </w:rPr>
        <w:t xml:space="preserve">αι στον </w:t>
      </w:r>
      <w:r w:rsidRPr="0049051B">
        <w:rPr>
          <w:rFonts w:eastAsia="Times New Roman" w:cs="Times New Roman"/>
          <w:bCs/>
          <w:lang w:val="el-GR" w:eastAsia="el-GR"/>
        </w:rPr>
        <w:t>σ</w:t>
      </w:r>
      <w:r w:rsidR="0007781A" w:rsidRPr="0049051B">
        <w:rPr>
          <w:rFonts w:eastAsia="Times New Roman" w:cs="Times New Roman"/>
          <w:bCs/>
          <w:lang w:val="el-GR" w:eastAsia="el-GR"/>
        </w:rPr>
        <w:t xml:space="preserve">ύνδεσμο </w:t>
      </w:r>
      <w:r w:rsidR="0007781A" w:rsidRPr="0049051B">
        <w:rPr>
          <w:rFonts w:eastAsia="Times New Roman" w:cs="Times New Roman"/>
          <w:bCs/>
          <w:lang w:val="en-US" w:eastAsia="el-GR"/>
        </w:rPr>
        <w:t>zoom</w:t>
      </w:r>
      <w:r w:rsidR="0007781A" w:rsidRPr="0049051B">
        <w:rPr>
          <w:rFonts w:eastAsia="Times New Roman" w:cs="Times New Roman"/>
          <w:bCs/>
          <w:lang w:val="el-GR" w:eastAsia="el-GR"/>
        </w:rPr>
        <w:t>:</w:t>
      </w:r>
    </w:p>
    <w:p w14:paraId="7FB98885" w14:textId="77777777" w:rsidR="0049051B" w:rsidRDefault="0049051B" w:rsidP="00E61976">
      <w:pPr>
        <w:jc w:val="center"/>
        <w:rPr>
          <w:rFonts w:eastAsia="Times New Roman" w:cs="Times New Roman"/>
          <w:b/>
          <w:lang w:val="el-GR" w:eastAsia="el-GR"/>
        </w:rPr>
      </w:pPr>
    </w:p>
    <w:p w14:paraId="6C8E20DA" w14:textId="2E5589CD" w:rsidR="00590864" w:rsidRDefault="00000000" w:rsidP="00E61976">
      <w:pPr>
        <w:jc w:val="center"/>
        <w:rPr>
          <w:rFonts w:eastAsia="Times New Roman" w:cs="Times New Roman"/>
          <w:b/>
          <w:lang w:val="el-GR" w:eastAsia="el-GR"/>
        </w:rPr>
      </w:pPr>
      <w:hyperlink r:id="rId4" w:history="1">
        <w:r w:rsidR="005B71BA" w:rsidRPr="009B5C46">
          <w:rPr>
            <w:rStyle w:val="-"/>
          </w:rPr>
          <w:t>https</w:t>
        </w:r>
        <w:r w:rsidR="005B71BA" w:rsidRPr="009B5C46">
          <w:rPr>
            <w:rStyle w:val="-"/>
            <w:lang w:val="el-GR"/>
          </w:rPr>
          <w:t>://</w:t>
        </w:r>
        <w:proofErr w:type="spellStart"/>
        <w:r w:rsidR="005B71BA" w:rsidRPr="009B5C46">
          <w:rPr>
            <w:rStyle w:val="-"/>
          </w:rPr>
          <w:t>authgr</w:t>
        </w:r>
        <w:proofErr w:type="spellEnd"/>
        <w:r w:rsidR="005B71BA" w:rsidRPr="009B5C46">
          <w:rPr>
            <w:rStyle w:val="-"/>
            <w:lang w:val="el-GR"/>
          </w:rPr>
          <w:t>.</w:t>
        </w:r>
        <w:r w:rsidR="005B71BA" w:rsidRPr="009B5C46">
          <w:rPr>
            <w:rStyle w:val="-"/>
          </w:rPr>
          <w:t>zoom</w:t>
        </w:r>
        <w:r w:rsidR="005B71BA" w:rsidRPr="009B5C46">
          <w:rPr>
            <w:rStyle w:val="-"/>
            <w:lang w:val="el-GR"/>
          </w:rPr>
          <w:t>.</w:t>
        </w:r>
        <w:r w:rsidR="005B71BA" w:rsidRPr="009B5C46">
          <w:rPr>
            <w:rStyle w:val="-"/>
          </w:rPr>
          <w:t>us</w:t>
        </w:r>
        <w:r w:rsidR="005B71BA" w:rsidRPr="009B5C46">
          <w:rPr>
            <w:rStyle w:val="-"/>
            <w:lang w:val="el-GR"/>
          </w:rPr>
          <w:t>/</w:t>
        </w:r>
        <w:r w:rsidR="005B71BA" w:rsidRPr="009B5C46">
          <w:rPr>
            <w:rStyle w:val="-"/>
          </w:rPr>
          <w:t>j</w:t>
        </w:r>
        <w:r w:rsidR="005B71BA" w:rsidRPr="009B5C46">
          <w:rPr>
            <w:rStyle w:val="-"/>
            <w:lang w:val="el-GR"/>
          </w:rPr>
          <w:t>/92310117917?</w:t>
        </w:r>
        <w:proofErr w:type="spellStart"/>
        <w:r w:rsidR="005B71BA" w:rsidRPr="009B5C46">
          <w:rPr>
            <w:rStyle w:val="-"/>
          </w:rPr>
          <w:t>pwd</w:t>
        </w:r>
        <w:proofErr w:type="spellEnd"/>
        <w:r w:rsidR="005B71BA" w:rsidRPr="009B5C46">
          <w:rPr>
            <w:rStyle w:val="-"/>
            <w:lang w:val="el-GR"/>
          </w:rPr>
          <w:t>=</w:t>
        </w:r>
        <w:proofErr w:type="spellStart"/>
        <w:r w:rsidR="005B71BA" w:rsidRPr="009B5C46">
          <w:rPr>
            <w:rStyle w:val="-"/>
          </w:rPr>
          <w:t>TVRXMjZZYkZnN</w:t>
        </w:r>
        <w:proofErr w:type="spellEnd"/>
        <w:r w:rsidR="005B71BA" w:rsidRPr="009B5C46">
          <w:rPr>
            <w:rStyle w:val="-"/>
            <w:lang w:val="el-GR"/>
          </w:rPr>
          <w:t>0</w:t>
        </w:r>
        <w:proofErr w:type="spellStart"/>
        <w:r w:rsidR="005B71BA" w:rsidRPr="009B5C46">
          <w:rPr>
            <w:rStyle w:val="-"/>
          </w:rPr>
          <w:t>JxdURBOXR</w:t>
        </w:r>
        <w:proofErr w:type="spellEnd"/>
        <w:r w:rsidR="005B71BA" w:rsidRPr="009B5C46">
          <w:rPr>
            <w:rStyle w:val="-"/>
            <w:lang w:val="el-GR"/>
          </w:rPr>
          <w:t>6</w:t>
        </w:r>
        <w:proofErr w:type="spellStart"/>
        <w:r w:rsidR="005B71BA" w:rsidRPr="009B5C46">
          <w:rPr>
            <w:rStyle w:val="-"/>
          </w:rPr>
          <w:t>aWVhZz</w:t>
        </w:r>
        <w:proofErr w:type="spellEnd"/>
        <w:r w:rsidR="005B71BA" w:rsidRPr="009B5C46">
          <w:rPr>
            <w:rStyle w:val="-"/>
            <w:lang w:val="el-GR"/>
          </w:rPr>
          <w:t>09</w:t>
        </w:r>
      </w:hyperlink>
    </w:p>
    <w:p w14:paraId="2470AE8F" w14:textId="77777777" w:rsidR="00A70C79" w:rsidRDefault="00A70C79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0AA07143" w14:textId="77777777" w:rsidR="004A1E74" w:rsidRDefault="004A1E74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6F32AAF4" w14:textId="77777777" w:rsidR="004A1E74" w:rsidRPr="00A70C79" w:rsidRDefault="004A1E74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5FC26E5C" w14:textId="28C019B2" w:rsidR="005E7978" w:rsidRDefault="0007781A" w:rsidP="005E7978">
      <w:pPr>
        <w:spacing w:after="120"/>
        <w:jc w:val="center"/>
        <w:rPr>
          <w:rFonts w:eastAsia="Times New Roman" w:cs="Times New Roman"/>
          <w:bCs/>
          <w:lang w:val="el-GR" w:eastAsia="el-GR"/>
        </w:rPr>
      </w:pPr>
      <w:r w:rsidRPr="005E7978">
        <w:rPr>
          <w:rFonts w:eastAsia="Times New Roman" w:cs="Times New Roman"/>
          <w:bCs/>
          <w:lang w:val="el-GR" w:eastAsia="el-GR"/>
        </w:rPr>
        <w:t>Ομιλ</w:t>
      </w:r>
      <w:r w:rsidR="00592CAF">
        <w:rPr>
          <w:rFonts w:eastAsia="Times New Roman" w:cs="Times New Roman"/>
          <w:bCs/>
          <w:lang w:val="el-GR" w:eastAsia="el-GR"/>
        </w:rPr>
        <w:t>ητής</w:t>
      </w:r>
      <w:r w:rsidRPr="0007781A">
        <w:rPr>
          <w:rFonts w:eastAsia="Times New Roman" w:cs="Times New Roman"/>
          <w:bCs/>
          <w:lang w:val="el-GR" w:eastAsia="el-GR"/>
        </w:rPr>
        <w:t>:</w:t>
      </w:r>
    </w:p>
    <w:p w14:paraId="4ADB9756" w14:textId="7FFB2277" w:rsidR="0023711E" w:rsidRDefault="00592CAF" w:rsidP="00710537">
      <w:pPr>
        <w:spacing w:after="120"/>
        <w:jc w:val="center"/>
        <w:rPr>
          <w:rFonts w:cs="Times New Roman"/>
          <w:b/>
          <w:bCs/>
          <w:sz w:val="36"/>
          <w:szCs w:val="36"/>
          <w:lang w:val="el-GR"/>
        </w:rPr>
      </w:pPr>
      <w:r>
        <w:rPr>
          <w:rFonts w:cs="Times New Roman"/>
          <w:b/>
          <w:bCs/>
          <w:sz w:val="36"/>
          <w:szCs w:val="36"/>
          <w:lang w:val="el-GR"/>
        </w:rPr>
        <w:t xml:space="preserve">Κωνσταντίνος </w:t>
      </w:r>
      <w:proofErr w:type="spellStart"/>
      <w:r>
        <w:rPr>
          <w:rFonts w:cs="Times New Roman"/>
          <w:b/>
          <w:bCs/>
          <w:sz w:val="36"/>
          <w:szCs w:val="36"/>
          <w:lang w:val="el-GR"/>
        </w:rPr>
        <w:t>Κασίνης</w:t>
      </w:r>
      <w:proofErr w:type="spellEnd"/>
    </w:p>
    <w:p w14:paraId="688D0665" w14:textId="77777777" w:rsidR="00592CAF" w:rsidRDefault="00592CAF" w:rsidP="003B1D40">
      <w:pPr>
        <w:spacing w:after="120"/>
        <w:jc w:val="center"/>
        <w:rPr>
          <w:rFonts w:cs="Times New Roman"/>
          <w:sz w:val="28"/>
          <w:szCs w:val="28"/>
          <w:lang w:val="el-GR"/>
        </w:rPr>
      </w:pPr>
      <w:r>
        <w:rPr>
          <w:rFonts w:cs="Times New Roman"/>
          <w:sz w:val="28"/>
          <w:szCs w:val="28"/>
          <w:lang w:val="el-GR"/>
        </w:rPr>
        <w:t>Ομότιμος</w:t>
      </w:r>
      <w:r w:rsidRPr="00592CAF">
        <w:rPr>
          <w:rFonts w:cs="Times New Roman"/>
          <w:sz w:val="28"/>
          <w:szCs w:val="28"/>
          <w:lang w:val="el-GR"/>
        </w:rPr>
        <w:t xml:space="preserve"> Καθηγητής</w:t>
      </w:r>
    </w:p>
    <w:p w14:paraId="7A27545C" w14:textId="0A9F856F" w:rsidR="003B1D40" w:rsidRPr="00592CAF" w:rsidRDefault="00592CAF" w:rsidP="003B1D40">
      <w:pPr>
        <w:spacing w:after="120"/>
        <w:jc w:val="center"/>
        <w:rPr>
          <w:rFonts w:cs="Times New Roman"/>
          <w:sz w:val="28"/>
          <w:szCs w:val="28"/>
          <w:lang w:val="el-GR"/>
        </w:rPr>
      </w:pPr>
      <w:r w:rsidRPr="00592CAF">
        <w:rPr>
          <w:rFonts w:cs="Times New Roman"/>
          <w:sz w:val="28"/>
          <w:szCs w:val="28"/>
          <w:lang w:val="el-GR"/>
        </w:rPr>
        <w:t xml:space="preserve">Μεταβυζαντινής και Νεότερης Ελληνικής </w:t>
      </w:r>
      <w:r>
        <w:rPr>
          <w:rFonts w:cs="Times New Roman"/>
          <w:sz w:val="28"/>
          <w:szCs w:val="28"/>
          <w:lang w:val="el-GR"/>
        </w:rPr>
        <w:t>Φιλολογίας, ΕΚΠΑ</w:t>
      </w:r>
    </w:p>
    <w:p w14:paraId="31AF9AA0" w14:textId="12DBA09C" w:rsidR="00131315" w:rsidRPr="004E59BC" w:rsidRDefault="00131315" w:rsidP="003B1D40">
      <w:pPr>
        <w:spacing w:after="120"/>
        <w:jc w:val="center"/>
        <w:rPr>
          <w:rFonts w:cs="Times New Roman"/>
          <w:sz w:val="28"/>
          <w:szCs w:val="28"/>
          <w:lang w:val="el-GR"/>
        </w:rPr>
      </w:pPr>
    </w:p>
    <w:p w14:paraId="2A82324B" w14:textId="3BEF4C0F" w:rsidR="00A70C79" w:rsidRDefault="00A70C79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6645C000" w14:textId="77777777" w:rsidR="00C26A09" w:rsidRPr="000E5EBF" w:rsidRDefault="00C26A09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34B14C4D" w14:textId="09EFF6DE" w:rsidR="00796E16" w:rsidRDefault="00592CAF" w:rsidP="004E59BC">
      <w:pPr>
        <w:shd w:val="clear" w:color="auto" w:fill="FFFFFF"/>
        <w:spacing w:line="330" w:lineRule="atLeast"/>
        <w:ind w:left="-284" w:right="-199"/>
        <w:jc w:val="center"/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</w:pPr>
      <w:r w:rsidRPr="00592CAF"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  <w:t>Εκδίδοντας Παλαμά</w:t>
      </w:r>
    </w:p>
    <w:p w14:paraId="286F222B" w14:textId="77777777" w:rsidR="004E59BC" w:rsidRPr="00796E16" w:rsidRDefault="004E59BC" w:rsidP="004E59BC">
      <w:pPr>
        <w:shd w:val="clear" w:color="auto" w:fill="FFFFFF"/>
        <w:spacing w:line="330" w:lineRule="atLeast"/>
        <w:ind w:left="-284" w:right="-199"/>
        <w:jc w:val="center"/>
        <w:rPr>
          <w:rFonts w:ascii="Calibri" w:eastAsia="Times New Roman" w:hAnsi="Calibri" w:cs="Calibri"/>
          <w:b/>
          <w:bCs/>
          <w:color w:val="C00000"/>
          <w:sz w:val="36"/>
          <w:szCs w:val="36"/>
          <w:lang w:val="el-GR" w:eastAsia="el-GR"/>
        </w:rPr>
      </w:pPr>
    </w:p>
    <w:p w14:paraId="10C8E4B1" w14:textId="77777777" w:rsidR="00796E16" w:rsidRPr="00796E16" w:rsidRDefault="00796E16" w:rsidP="00796E16">
      <w:pPr>
        <w:jc w:val="left"/>
        <w:rPr>
          <w:rFonts w:eastAsia="Times New Roman" w:cs="Times New Roman"/>
          <w:lang w:val="el-GR" w:eastAsia="el-GR"/>
        </w:rPr>
      </w:pPr>
    </w:p>
    <w:p w14:paraId="6110FC2E" w14:textId="20762834" w:rsidR="00A70C79" w:rsidRDefault="00592CAF" w:rsidP="00836414">
      <w:pPr>
        <w:ind w:left="-284" w:right="-341"/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</w:pP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Οι προϋποθέσεις μιας φιλολογικής έκδοσης. Αναλυτική παρουσίαση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της 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προετοιμασίας της νέας έκδοσης, όσον αφορά στην χαρτογράφηση και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συγκέντρωση του υλικού, με πίνακες και στατιστικά δεδομένα. Στο δεύτερο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μέρος αναλύονται χαρακτηριστικά παραδείγματα της φιλολογικής επεξεργασίας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του προς έκδοση υλικού για την κατάρτιση του τελικού κειμένου. Στο τρίτο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μέρος περιγράφεται η πραγματοποίηση της νέας πλήρους φιλο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λο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γικής έκδοσης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των </w:t>
      </w:r>
      <w:r w:rsidRPr="00592CAF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el-GR" w:eastAsia="el-GR"/>
        </w:rPr>
        <w:t>Απάντων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του Ποιητή: στρατηγική, μεθοδολογία, φυσιογνωμία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, </w:t>
      </w:r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συντελεστές, χρονοδιάγραμμα. Μια γεύση από τα ανέκδοτα ποιήματα.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 xml:space="preserve"> </w:t>
      </w:r>
      <w:proofErr w:type="spellStart"/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Απόλογος</w:t>
      </w:r>
      <w:proofErr w:type="spellEnd"/>
      <w:r w:rsidRPr="00592CAF">
        <w:rPr>
          <w:rFonts w:eastAsia="Times New Roman" w:cs="Times New Roman"/>
          <w:color w:val="000000"/>
          <w:sz w:val="26"/>
          <w:szCs w:val="26"/>
          <w:shd w:val="clear" w:color="auto" w:fill="FFFFFF"/>
          <w:lang w:val="el-GR" w:eastAsia="el-GR"/>
        </w:rPr>
        <w:t>.</w:t>
      </w:r>
    </w:p>
    <w:p w14:paraId="3FF112FB" w14:textId="4A7E8970" w:rsidR="00836414" w:rsidRDefault="00836414" w:rsidP="00836414">
      <w:pPr>
        <w:ind w:left="-284" w:right="-341"/>
        <w:rPr>
          <w:rFonts w:cs="Times New Roman"/>
          <w:sz w:val="26"/>
          <w:szCs w:val="26"/>
          <w:lang w:val="el-GR"/>
        </w:rPr>
      </w:pPr>
    </w:p>
    <w:p w14:paraId="736B61E7" w14:textId="77777777" w:rsidR="004E59BC" w:rsidRPr="00836414" w:rsidRDefault="004E59BC" w:rsidP="00836414">
      <w:pPr>
        <w:ind w:left="-284" w:right="-341"/>
        <w:rPr>
          <w:rFonts w:cs="Times New Roman"/>
          <w:sz w:val="26"/>
          <w:szCs w:val="26"/>
          <w:lang w:val="el-GR"/>
        </w:rPr>
      </w:pPr>
    </w:p>
    <w:p w14:paraId="499124A7" w14:textId="397ADFA8" w:rsidR="0007781A" w:rsidRPr="00592CAF" w:rsidRDefault="0007781A" w:rsidP="00390571">
      <w:pPr>
        <w:tabs>
          <w:tab w:val="left" w:pos="8364"/>
        </w:tabs>
        <w:ind w:right="674"/>
        <w:jc w:val="center"/>
        <w:rPr>
          <w:rFonts w:cs="Times New Roman"/>
          <w:color w:val="800000"/>
          <w:sz w:val="28"/>
          <w:szCs w:val="28"/>
          <w:lang w:val="el-GR"/>
        </w:rPr>
      </w:pPr>
      <w:r w:rsidRPr="00592CAF">
        <w:rPr>
          <w:rFonts w:ascii="Segoe UI Symbol" w:hAnsi="Segoe UI Symbol" w:cs="Segoe UI Symbol"/>
          <w:color w:val="800000"/>
          <w:sz w:val="28"/>
          <w:szCs w:val="28"/>
          <w:lang w:val="el-GR"/>
        </w:rPr>
        <w:t>❧</w:t>
      </w:r>
    </w:p>
    <w:sectPr w:rsidR="0007781A" w:rsidRPr="00592CAF" w:rsidSect="00390571">
      <w:pgSz w:w="11906" w:h="16838"/>
      <w:pgMar w:top="670" w:right="1800" w:bottom="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3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F6"/>
    <w:rsid w:val="00071636"/>
    <w:rsid w:val="0007781A"/>
    <w:rsid w:val="000E5EBF"/>
    <w:rsid w:val="000E7DA7"/>
    <w:rsid w:val="00103CB5"/>
    <w:rsid w:val="00113082"/>
    <w:rsid w:val="00131315"/>
    <w:rsid w:val="00136B34"/>
    <w:rsid w:val="00137FC1"/>
    <w:rsid w:val="00151D93"/>
    <w:rsid w:val="00161460"/>
    <w:rsid w:val="001B761A"/>
    <w:rsid w:val="001F6948"/>
    <w:rsid w:val="0023711E"/>
    <w:rsid w:val="002F7384"/>
    <w:rsid w:val="00310886"/>
    <w:rsid w:val="003260D4"/>
    <w:rsid w:val="00343981"/>
    <w:rsid w:val="003625FC"/>
    <w:rsid w:val="00382F7F"/>
    <w:rsid w:val="00390571"/>
    <w:rsid w:val="003B1D40"/>
    <w:rsid w:val="003F4EDF"/>
    <w:rsid w:val="004727D6"/>
    <w:rsid w:val="0049051B"/>
    <w:rsid w:val="004A1E74"/>
    <w:rsid w:val="004E59BC"/>
    <w:rsid w:val="00532524"/>
    <w:rsid w:val="00590864"/>
    <w:rsid w:val="00592CAF"/>
    <w:rsid w:val="005B71BA"/>
    <w:rsid w:val="005C491B"/>
    <w:rsid w:val="005E13DA"/>
    <w:rsid w:val="005E7978"/>
    <w:rsid w:val="006100B5"/>
    <w:rsid w:val="00640C44"/>
    <w:rsid w:val="0064668F"/>
    <w:rsid w:val="0069190A"/>
    <w:rsid w:val="006942D7"/>
    <w:rsid w:val="006C309A"/>
    <w:rsid w:val="006C5D6E"/>
    <w:rsid w:val="007003B3"/>
    <w:rsid w:val="00710537"/>
    <w:rsid w:val="007233F6"/>
    <w:rsid w:val="00796E16"/>
    <w:rsid w:val="007E39F6"/>
    <w:rsid w:val="007E54FE"/>
    <w:rsid w:val="00836414"/>
    <w:rsid w:val="00845CC7"/>
    <w:rsid w:val="008B2C4A"/>
    <w:rsid w:val="00967921"/>
    <w:rsid w:val="009740C7"/>
    <w:rsid w:val="009834B2"/>
    <w:rsid w:val="009D719E"/>
    <w:rsid w:val="00A4117F"/>
    <w:rsid w:val="00A54541"/>
    <w:rsid w:val="00A70C79"/>
    <w:rsid w:val="00A8064A"/>
    <w:rsid w:val="00AA1E6F"/>
    <w:rsid w:val="00AB2067"/>
    <w:rsid w:val="00AE17F3"/>
    <w:rsid w:val="00B11F8F"/>
    <w:rsid w:val="00B2460E"/>
    <w:rsid w:val="00B37C2A"/>
    <w:rsid w:val="00BD2FAE"/>
    <w:rsid w:val="00C26A09"/>
    <w:rsid w:val="00C51ED8"/>
    <w:rsid w:val="00C64FC3"/>
    <w:rsid w:val="00C733C9"/>
    <w:rsid w:val="00CC67B3"/>
    <w:rsid w:val="00D43EC9"/>
    <w:rsid w:val="00D44A37"/>
    <w:rsid w:val="00D96B26"/>
    <w:rsid w:val="00DC2E34"/>
    <w:rsid w:val="00DD70EB"/>
    <w:rsid w:val="00E078FD"/>
    <w:rsid w:val="00E26FF9"/>
    <w:rsid w:val="00E61976"/>
    <w:rsid w:val="00E8171D"/>
    <w:rsid w:val="00E97FDF"/>
    <w:rsid w:val="00EA0F30"/>
    <w:rsid w:val="00EF544A"/>
    <w:rsid w:val="00F21030"/>
    <w:rsid w:val="00F73F30"/>
    <w:rsid w:val="00F954EB"/>
    <w:rsid w:val="00FA4D91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1A56"/>
  <w15:docId w15:val="{7B4B9AFC-6F1C-3246-BEF4-F4D3B1E0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B3"/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C67B3"/>
    <w:pPr>
      <w:keepNext/>
      <w:spacing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80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6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C6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CC67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9E"/>
    <w:rPr>
      <w:b/>
      <w:bCs/>
    </w:rPr>
  </w:style>
  <w:style w:type="paragraph" w:styleId="a4">
    <w:name w:val="No Spacing"/>
    <w:uiPriority w:val="1"/>
    <w:qFormat/>
    <w:rsid w:val="00CC67B3"/>
    <w:rPr>
      <w:rFonts w:ascii="Times New Roman" w:hAnsi="Times New Roman"/>
      <w:sz w:val="24"/>
      <w:szCs w:val="24"/>
      <w:lang w:val="en-GB"/>
    </w:rPr>
  </w:style>
  <w:style w:type="character" w:customStyle="1" w:styleId="1Char">
    <w:name w:val="Επικεφαλίδα 1 Char"/>
    <w:basedOn w:val="a0"/>
    <w:link w:val="1"/>
    <w:rsid w:val="00CC67B3"/>
    <w:rPr>
      <w:rFonts w:ascii="Calibri" w:eastAsia="Times New Roman" w:hAnsi="Calibri" w:cs="Times New Roman"/>
      <w:b/>
      <w:bCs/>
      <w:color w:val="00008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CC67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9Char">
    <w:name w:val="Επικεφαλίδα 9 Char"/>
    <w:basedOn w:val="a0"/>
    <w:link w:val="9"/>
    <w:uiPriority w:val="99"/>
    <w:rsid w:val="00CC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5">
    <w:name w:val="Emphasis"/>
    <w:basedOn w:val="a0"/>
    <w:uiPriority w:val="20"/>
    <w:qFormat/>
    <w:rsid w:val="00CC67B3"/>
    <w:rPr>
      <w:i/>
      <w:iCs/>
    </w:rPr>
  </w:style>
  <w:style w:type="paragraph" w:styleId="a6">
    <w:name w:val="List Paragraph"/>
    <w:basedOn w:val="a"/>
    <w:uiPriority w:val="34"/>
    <w:qFormat/>
    <w:rsid w:val="00CC67B3"/>
    <w:pPr>
      <w:ind w:left="720"/>
      <w:contextualSpacing/>
    </w:pPr>
    <w:rPr>
      <w:rFonts w:eastAsia="Times New Roman" w:cs="Times New Roman"/>
    </w:rPr>
  </w:style>
  <w:style w:type="paragraph" w:customStyle="1" w:styleId="ListParagraph1">
    <w:name w:val="List Paragraph1"/>
    <w:basedOn w:val="a"/>
    <w:qFormat/>
    <w:rsid w:val="00CC67B3"/>
    <w:pPr>
      <w:spacing w:before="120" w:after="120" w:line="320" w:lineRule="atLeast"/>
      <w:ind w:left="720"/>
    </w:pPr>
    <w:rPr>
      <w:rFonts w:ascii="Verdana" w:eastAsia="Times New Roman" w:hAnsi="Verdana" w:cs="Verdana"/>
      <w:sz w:val="20"/>
      <w:szCs w:val="20"/>
      <w:lang w:val="en-US"/>
    </w:rPr>
  </w:style>
  <w:style w:type="character" w:styleId="-">
    <w:name w:val="Hyperlink"/>
    <w:basedOn w:val="a0"/>
    <w:uiPriority w:val="99"/>
    <w:rsid w:val="0016146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190A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  <w:style w:type="character" w:customStyle="1" w:styleId="a-list-item">
    <w:name w:val="a-list-item"/>
    <w:basedOn w:val="a0"/>
    <w:rsid w:val="00590864"/>
  </w:style>
  <w:style w:type="paragraph" w:customStyle="1" w:styleId="xmsonormal">
    <w:name w:val="x_msonormal"/>
    <w:basedOn w:val="a"/>
    <w:rsid w:val="00796E16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  <w:style w:type="character" w:styleId="a7">
    <w:name w:val="Unresolved Mention"/>
    <w:basedOn w:val="a0"/>
    <w:uiPriority w:val="99"/>
    <w:semiHidden/>
    <w:unhideWhenUsed/>
    <w:rsid w:val="00E6197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6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2310117917?pwd=TVRXMjZZYkZnN0JxdURBOXR6aWVh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Vasileios Vasileiadis</cp:lastModifiedBy>
  <cp:revision>13</cp:revision>
  <cp:lastPrinted>2021-05-06T08:31:00Z</cp:lastPrinted>
  <dcterms:created xsi:type="dcterms:W3CDTF">2022-10-18T09:17:00Z</dcterms:created>
  <dcterms:modified xsi:type="dcterms:W3CDTF">2023-05-20T20:37:00Z</dcterms:modified>
</cp:coreProperties>
</file>