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AF" w:rsidRPr="0014429E" w:rsidRDefault="00905EAF" w:rsidP="00D4585F">
      <w:pPr>
        <w:jc w:val="center"/>
        <w:rPr>
          <w:rFonts w:ascii="Gentium" w:hAnsi="Gentium"/>
          <w:smallCaps/>
          <w:sz w:val="20"/>
          <w:szCs w:val="20"/>
        </w:rPr>
      </w:pPr>
      <w:r>
        <w:rPr>
          <w:rFonts w:ascii="Gentium" w:hAnsi="Gentium" w:cs="Helvetica"/>
          <w:b/>
          <w:smallCaps/>
          <w:sz w:val="36"/>
        </w:rPr>
        <w:t>Registration</w:t>
      </w:r>
    </w:p>
    <w:p w:rsidR="00905EAF" w:rsidRPr="0014429E" w:rsidRDefault="00905EAF" w:rsidP="00D4585F">
      <w:pPr>
        <w:jc w:val="center"/>
        <w:rPr>
          <w:rFonts w:ascii="Gentium" w:hAnsi="Gentium"/>
          <w:smallCaps/>
          <w:sz w:val="20"/>
          <w:szCs w:val="20"/>
        </w:rPr>
      </w:pPr>
    </w:p>
    <w:p w:rsidR="00905EAF" w:rsidRDefault="00905EAF" w:rsidP="00A82E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right="357"/>
        <w:jc w:val="center"/>
        <w:rPr>
          <w:rFonts w:ascii="Gentium" w:hAnsi="Gentium"/>
          <w:smallCaps/>
          <w:sz w:val="32"/>
        </w:rPr>
      </w:pPr>
      <w:r>
        <w:rPr>
          <w:rFonts w:ascii="Gentium" w:hAnsi="Gentium"/>
          <w:smallCaps/>
          <w:sz w:val="32"/>
        </w:rPr>
        <w:t>7</w:t>
      </w:r>
      <w:r w:rsidRPr="00CB03C2">
        <w:rPr>
          <w:rFonts w:ascii="Gentium" w:hAnsi="Gentium"/>
          <w:smallCaps/>
          <w:sz w:val="32"/>
          <w:szCs w:val="32"/>
          <w:vertAlign w:val="superscript"/>
        </w:rPr>
        <w:t>th</w:t>
      </w:r>
      <w:r w:rsidRPr="00FE62F3">
        <w:rPr>
          <w:rFonts w:ascii="Gentium" w:hAnsi="Gentium"/>
          <w:smallCaps/>
          <w:sz w:val="32"/>
          <w:szCs w:val="32"/>
        </w:rPr>
        <w:t xml:space="preserve"> </w:t>
      </w:r>
      <w:r>
        <w:rPr>
          <w:rFonts w:ascii="Gentium" w:hAnsi="Gentium"/>
          <w:smallCaps/>
          <w:sz w:val="32"/>
        </w:rPr>
        <w:t>Trends in Classics International C</w:t>
      </w:r>
      <w:r w:rsidRPr="008D64C3">
        <w:rPr>
          <w:rFonts w:ascii="Gentium" w:hAnsi="Gentium"/>
          <w:smallCaps/>
          <w:sz w:val="32"/>
        </w:rPr>
        <w:t>onference</w:t>
      </w:r>
    </w:p>
    <w:p w:rsidR="00905EAF" w:rsidRPr="0014429E" w:rsidRDefault="00905EAF" w:rsidP="00272467">
      <w:pPr>
        <w:jc w:val="center"/>
        <w:rPr>
          <w:rFonts w:ascii="Gentium" w:hAnsi="Gentium"/>
          <w:smallCaps/>
          <w:sz w:val="20"/>
          <w:szCs w:val="20"/>
        </w:rPr>
      </w:pPr>
    </w:p>
    <w:p w:rsidR="00905EAF" w:rsidRPr="00F11520" w:rsidRDefault="00905EAF" w:rsidP="00FE62F3">
      <w:pPr>
        <w:jc w:val="center"/>
        <w:rPr>
          <w:rFonts w:ascii="Gentium" w:hAnsi="Gentium"/>
          <w:i/>
          <w:smallCaps/>
          <w:sz w:val="32"/>
          <w:szCs w:val="32"/>
        </w:rPr>
      </w:pPr>
      <w:r>
        <w:rPr>
          <w:rFonts w:ascii="Gentium" w:hAnsi="Gentium"/>
          <w:i/>
          <w:smallCaps/>
          <w:sz w:val="32"/>
          <w:szCs w:val="32"/>
        </w:rPr>
        <w:t>Knowing Future Time in and through Greek Historiography</w:t>
      </w:r>
    </w:p>
    <w:p w:rsidR="00905EAF" w:rsidRPr="00F11520" w:rsidRDefault="00905EAF" w:rsidP="00FE62F3">
      <w:pPr>
        <w:jc w:val="center"/>
        <w:outlineLvl w:val="0"/>
        <w:rPr>
          <w:rFonts w:ascii="Gentium" w:hAnsi="Gentium"/>
          <w:i/>
          <w:smallCaps/>
          <w:sz w:val="28"/>
          <w:szCs w:val="28"/>
        </w:rPr>
      </w:pPr>
    </w:p>
    <w:p w:rsidR="00905EAF" w:rsidRPr="008D64C3" w:rsidRDefault="00905EAF" w:rsidP="00FE62F3">
      <w:pPr>
        <w:jc w:val="center"/>
        <w:outlineLvl w:val="0"/>
        <w:rPr>
          <w:rFonts w:ascii="Gentium" w:hAnsi="Gentium"/>
          <w:smallCaps/>
          <w:sz w:val="32"/>
        </w:rPr>
      </w:pPr>
      <w:smartTag w:uri="urn:schemas-microsoft-com:office:smarttags" w:element="place">
        <w:smartTag w:uri="urn:schemas-microsoft-com:office:smarttags" w:element="City">
          <w:r w:rsidRPr="008D64C3">
            <w:rPr>
              <w:rFonts w:ascii="Gentium" w:hAnsi="Gentium"/>
              <w:smallCaps/>
              <w:sz w:val="32"/>
            </w:rPr>
            <w:t>Thessaloniki</w:t>
          </w:r>
        </w:smartTag>
      </w:smartTag>
      <w:r>
        <w:rPr>
          <w:rFonts w:ascii="Gentium" w:hAnsi="Gentium"/>
          <w:smallCaps/>
          <w:sz w:val="32"/>
        </w:rPr>
        <w:t>, 7-9 June 2013</w:t>
      </w:r>
    </w:p>
    <w:p w:rsidR="00905EAF" w:rsidRPr="0014429E" w:rsidRDefault="00905EAF" w:rsidP="0014429E">
      <w:pPr>
        <w:jc w:val="center"/>
        <w:rPr>
          <w:rFonts w:ascii="Gentium" w:hAnsi="Gentium"/>
          <w:smallCaps/>
          <w:sz w:val="20"/>
          <w:szCs w:val="20"/>
        </w:rPr>
      </w:pPr>
    </w:p>
    <w:p w:rsidR="00905EAF" w:rsidRPr="002B7F3A" w:rsidRDefault="00905EAF" w:rsidP="002B7F3A">
      <w:pPr>
        <w:jc w:val="center"/>
        <w:outlineLvl w:val="0"/>
        <w:rPr>
          <w:rFonts w:ascii="Gentium" w:hAnsi="Gentium"/>
          <w:smallCaps/>
          <w:lang w:val="en-GB"/>
        </w:rPr>
      </w:pPr>
      <w:r w:rsidRPr="00272467">
        <w:rPr>
          <w:rFonts w:ascii="Gentium" w:hAnsi="Gentium"/>
          <w:smallCaps/>
        </w:rPr>
        <w:t>Organizing Committee</w:t>
      </w:r>
    </w:p>
    <w:p w:rsidR="00905EAF" w:rsidRPr="00272467" w:rsidRDefault="00905EAF" w:rsidP="0099700B">
      <w:pPr>
        <w:jc w:val="center"/>
        <w:outlineLvl w:val="0"/>
        <w:rPr>
          <w:rFonts w:ascii="Gentium" w:hAnsi="Gentium"/>
          <w:smallCaps/>
        </w:rPr>
      </w:pPr>
      <w:r>
        <w:rPr>
          <w:rFonts w:ascii="Gentium" w:hAnsi="Gentium"/>
          <w:smallCaps/>
        </w:rPr>
        <w:t xml:space="preserve">Jonas Grethlein </w:t>
      </w:r>
      <w:r w:rsidRPr="00272467">
        <w:rPr>
          <w:rFonts w:ascii="Gentium" w:hAnsi="Gentium"/>
          <w:smallCaps/>
        </w:rPr>
        <w:t>(</w:t>
      </w:r>
      <w:smartTag w:uri="urn:schemas-microsoft-com:office:smarttags" w:element="place">
        <w:smartTag w:uri="urn:schemas-microsoft-com:office:smarttags" w:element="PlaceType">
          <w:r>
            <w:rPr>
              <w:rFonts w:ascii="Gentium" w:hAnsi="Gentium"/>
              <w:smallCaps/>
            </w:rPr>
            <w:t>University</w:t>
          </w:r>
        </w:smartTag>
        <w:r>
          <w:rPr>
            <w:rFonts w:ascii="Gentium" w:hAnsi="Gentium"/>
            <w:smallCaps/>
          </w:rPr>
          <w:t xml:space="preserve"> of </w:t>
        </w:r>
        <w:smartTag w:uri="urn:schemas-microsoft-com:office:smarttags" w:element="PlaceName">
          <w:r>
            <w:rPr>
              <w:rFonts w:ascii="Gentium" w:hAnsi="Gentium"/>
              <w:smallCaps/>
            </w:rPr>
            <w:t>Heidelberg</w:t>
          </w:r>
        </w:smartTag>
      </w:smartTag>
      <w:r w:rsidRPr="00272467">
        <w:rPr>
          <w:rFonts w:ascii="Gentium" w:hAnsi="Gentium"/>
          <w:smallCaps/>
        </w:rPr>
        <w:t>)</w:t>
      </w:r>
    </w:p>
    <w:p w:rsidR="00905EAF" w:rsidRPr="00272467" w:rsidRDefault="00905EAF" w:rsidP="000C5B88">
      <w:pPr>
        <w:jc w:val="center"/>
        <w:outlineLvl w:val="0"/>
        <w:rPr>
          <w:rFonts w:ascii="Gentium" w:hAnsi="Gentium"/>
          <w:smallCaps/>
        </w:rPr>
      </w:pPr>
      <w:r>
        <w:rPr>
          <w:rFonts w:ascii="Gentium" w:hAnsi="Gentium"/>
          <w:smallCaps/>
        </w:rPr>
        <w:t>Alexandra Lianeri</w:t>
      </w:r>
      <w:r w:rsidRPr="001C105B">
        <w:rPr>
          <w:rFonts w:ascii="Gentium" w:hAnsi="Gentium"/>
          <w:smallCaps/>
        </w:rPr>
        <w:t>,</w:t>
      </w:r>
      <w:r w:rsidRPr="00272467">
        <w:rPr>
          <w:rFonts w:ascii="Gentium" w:hAnsi="Gentium"/>
          <w:smallCaps/>
        </w:rPr>
        <w:t xml:space="preserve"> Antonio</w:t>
      </w:r>
      <w:r>
        <w:rPr>
          <w:rFonts w:ascii="Gentium" w:hAnsi="Gentium"/>
          <w:smallCaps/>
        </w:rPr>
        <w:t xml:space="preserve">s Rengakos </w:t>
      </w:r>
    </w:p>
    <w:p w:rsidR="00905EAF" w:rsidRPr="00E478DE" w:rsidRDefault="00905EAF" w:rsidP="000C5B88">
      <w:pPr>
        <w:jc w:val="center"/>
        <w:outlineLvl w:val="0"/>
        <w:rPr>
          <w:rFonts w:ascii="Gentium" w:hAnsi="Gentium"/>
          <w:smallCaps/>
        </w:rPr>
      </w:pPr>
      <w:r w:rsidRPr="00272467">
        <w:rPr>
          <w:rFonts w:ascii="Gentium" w:hAnsi="Gentium"/>
          <w:smallCaps/>
        </w:rPr>
        <w:t>(</w:t>
      </w:r>
      <w:smartTag w:uri="urn:schemas-microsoft-com:office:smarttags" w:element="PlaceName">
        <w:r w:rsidRPr="00272467">
          <w:rPr>
            <w:rFonts w:ascii="Gentium" w:hAnsi="Gentium"/>
            <w:smallCaps/>
          </w:rPr>
          <w:t>Aristotle</w:t>
        </w:r>
      </w:smartTag>
      <w:r w:rsidRPr="00272467">
        <w:rPr>
          <w:rFonts w:ascii="Gentium" w:hAnsi="Gentium"/>
          <w:smallCaps/>
        </w:rPr>
        <w:t xml:space="preserve"> </w:t>
      </w:r>
      <w:smartTag w:uri="urn:schemas-microsoft-com:office:smarttags" w:element="PlaceName">
        <w:r w:rsidRPr="00272467">
          <w:rPr>
            <w:rFonts w:ascii="Gentium" w:hAnsi="Gentium"/>
            <w:smallCaps/>
          </w:rPr>
          <w:t>University</w:t>
        </w:r>
      </w:smartTag>
      <w:r w:rsidRPr="00272467">
        <w:rPr>
          <w:rFonts w:ascii="Gentium" w:hAnsi="Gentium"/>
          <w:smallCaps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272467">
            <w:rPr>
              <w:rFonts w:ascii="Gentium" w:hAnsi="Gentium"/>
              <w:smallCaps/>
            </w:rPr>
            <w:t>Thessaloniki</w:t>
          </w:r>
        </w:smartTag>
      </w:smartTag>
      <w:r w:rsidRPr="00272467">
        <w:rPr>
          <w:rFonts w:ascii="Gentium" w:hAnsi="Gentium"/>
          <w:smallCaps/>
        </w:rPr>
        <w:t>)</w:t>
      </w:r>
    </w:p>
    <w:p w:rsidR="00905EAF" w:rsidRPr="00E478DE" w:rsidRDefault="00905EAF" w:rsidP="000C5B88">
      <w:pPr>
        <w:jc w:val="center"/>
        <w:outlineLvl w:val="0"/>
        <w:rPr>
          <w:rFonts w:ascii="Gentium" w:hAnsi="Gentium"/>
          <w:smallCaps/>
        </w:rPr>
      </w:pPr>
    </w:p>
    <w:p w:rsidR="00905EAF" w:rsidRPr="001C1675" w:rsidRDefault="00905EAF" w:rsidP="001C1675">
      <w:pPr>
        <w:jc w:val="center"/>
        <w:rPr>
          <w:smallCaps/>
        </w:rPr>
      </w:pPr>
      <w:r w:rsidRPr="008D64C3">
        <w:rPr>
          <w:rFonts w:ascii="Gentium" w:hAnsi="Gentium"/>
          <w:smallCaps/>
          <w:sz w:val="28"/>
          <w:szCs w:val="18"/>
        </w:rPr>
        <w:t xml:space="preserve">To be held at: </w:t>
      </w:r>
      <w:smartTag w:uri="urn:schemas-microsoft-com:office:smarttags" w:element="place">
        <w:smartTag w:uri="urn:schemas-microsoft-com:office:smarttags" w:element="PlaceName">
          <w:r w:rsidRPr="001C1675">
            <w:rPr>
              <w:smallCaps/>
            </w:rPr>
            <w:t>Aristotle</w:t>
          </w:r>
        </w:smartTag>
        <w:r w:rsidRPr="001C1675">
          <w:rPr>
            <w:smallCaps/>
          </w:rPr>
          <w:t xml:space="preserve"> </w:t>
        </w:r>
        <w:smartTag w:uri="urn:schemas-microsoft-com:office:smarttags" w:element="PlaceName">
          <w:r w:rsidRPr="001C1675">
            <w:rPr>
              <w:smallCaps/>
            </w:rPr>
            <w:t>University</w:t>
          </w:r>
        </w:smartTag>
        <w:r w:rsidRPr="001C1675">
          <w:rPr>
            <w:smallCaps/>
          </w:rPr>
          <w:t xml:space="preserve"> </w:t>
        </w:r>
        <w:smartTag w:uri="urn:schemas-microsoft-com:office:smarttags" w:element="PlaceName">
          <w:r w:rsidRPr="001C1675">
            <w:rPr>
              <w:smallCaps/>
            </w:rPr>
            <w:t>Research</w:t>
          </w:r>
        </w:smartTag>
        <w:r w:rsidRPr="001C1675">
          <w:rPr>
            <w:smallCaps/>
          </w:rPr>
          <w:t xml:space="preserve"> </w:t>
        </w:r>
        <w:smartTag w:uri="urn:schemas-microsoft-com:office:smarttags" w:element="PlaceName">
          <w:r w:rsidRPr="001C1675">
            <w:rPr>
              <w:smallCaps/>
            </w:rPr>
            <w:t>Dissemination</w:t>
          </w:r>
        </w:smartTag>
        <w:r w:rsidRPr="001C1675">
          <w:rPr>
            <w:smallCaps/>
          </w:rPr>
          <w:t xml:space="preserve"> </w:t>
        </w:r>
        <w:smartTag w:uri="urn:schemas-microsoft-com:office:smarttags" w:element="PlaceType">
          <w:r w:rsidRPr="001C1675">
            <w:rPr>
              <w:smallCaps/>
            </w:rPr>
            <w:t>Center</w:t>
          </w:r>
        </w:smartTag>
      </w:smartTag>
      <w:r>
        <w:rPr>
          <w:smallCaps/>
        </w:rPr>
        <w:t>, Auditorium I</w:t>
      </w:r>
    </w:p>
    <w:p w:rsidR="00905EAF" w:rsidRPr="00F11520" w:rsidRDefault="00905EAF" w:rsidP="00F11520">
      <w:pPr>
        <w:jc w:val="center"/>
        <w:rPr>
          <w:smallCaps/>
        </w:rPr>
      </w:pPr>
      <w:r w:rsidRPr="001C1675">
        <w:rPr>
          <w:smallCaps/>
        </w:rPr>
        <w:t>(3</w:t>
      </w:r>
      <w:r w:rsidRPr="001C1675">
        <w:rPr>
          <w:smallCaps/>
          <w:vertAlign w:val="superscript"/>
        </w:rPr>
        <w:t>rd</w:t>
      </w:r>
      <w:r w:rsidRPr="001C1675">
        <w:rPr>
          <w:smallCaps/>
        </w:rPr>
        <w:t xml:space="preserve"> of September Avenue, University Campus)</w:t>
      </w:r>
    </w:p>
    <w:p w:rsidR="00905EAF" w:rsidRDefault="00905EAF" w:rsidP="00E76573">
      <w:pPr>
        <w:widowControl w:val="0"/>
        <w:autoSpaceDE w:val="0"/>
        <w:autoSpaceDN w:val="0"/>
        <w:adjustRightInd w:val="0"/>
        <w:rPr>
          <w:rFonts w:ascii="Gentium" w:hAnsi="Gentium" w:cs="Helvetica"/>
          <w:smallCaps/>
          <w:sz w:val="32"/>
        </w:rPr>
      </w:pPr>
      <w:r w:rsidRPr="00C333E5">
        <w:rPr>
          <w:rFonts w:ascii="Gentium" w:hAnsi="Gentium" w:cs="Helvetica"/>
          <w:smallCaps/>
          <w:sz w:val="32"/>
        </w:rPr>
        <w:pict>
          <v:rect id="_x0000_i1025" style="width:0;height:1.5pt" o:hralign="center" o:hrstd="t" o:hr="t" fillcolor="#aaa" stroked="f"/>
        </w:pict>
      </w:r>
    </w:p>
    <w:p w:rsidR="00905EAF" w:rsidRDefault="00905EAF" w:rsidP="00E76573">
      <w:pPr>
        <w:widowControl w:val="0"/>
        <w:autoSpaceDE w:val="0"/>
        <w:autoSpaceDN w:val="0"/>
        <w:adjustRightInd w:val="0"/>
        <w:rPr>
          <w:rFonts w:ascii="Gentium" w:hAnsi="Gentium" w:cs="Helvetica"/>
        </w:rPr>
        <w:sectPr w:rsidR="00905EAF" w:rsidSect="00A82E4D">
          <w:headerReference w:type="even" r:id="rId6"/>
          <w:type w:val="continuous"/>
          <w:pgSz w:w="11900" w:h="16840" w:code="9"/>
          <w:pgMar w:top="567" w:right="1701" w:bottom="397" w:left="1701" w:header="0" w:footer="0" w:gutter="0"/>
          <w:cols w:space="708"/>
        </w:sectPr>
      </w:pPr>
    </w:p>
    <w:p w:rsidR="00905EAF" w:rsidRPr="00E1613D" w:rsidRDefault="00905EAF" w:rsidP="00E76573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 w:rsidRPr="00E1613D">
        <w:rPr>
          <w:rFonts w:ascii="Gentium" w:hAnsi="Gentium" w:cs="Helvetica"/>
        </w:rPr>
        <w:t>First Name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48"/>
      </w:tblGrid>
      <w:tr w:rsidR="00905EAF" w:rsidRPr="00E1613D">
        <w:tc>
          <w:tcPr>
            <w:tcW w:w="3748" w:type="dxa"/>
          </w:tcPr>
          <w:p w:rsidR="00905EAF" w:rsidRPr="00E1613D" w:rsidRDefault="00905EAF" w:rsidP="00E7657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hAnsi="Gentium" w:cs="Helvetica"/>
              </w:rPr>
            </w:pPr>
          </w:p>
        </w:tc>
      </w:tr>
    </w:tbl>
    <w:p w:rsidR="00905EAF" w:rsidRPr="00E1613D" w:rsidRDefault="00905EAF" w:rsidP="00E76573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 w:rsidRPr="00E1613D">
        <w:rPr>
          <w:rFonts w:ascii="Gentium" w:hAnsi="Gentium" w:cs="Helvetica"/>
        </w:rPr>
        <w:t xml:space="preserve">Last Name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48"/>
      </w:tblGrid>
      <w:tr w:rsidR="00905EAF" w:rsidRPr="00E1613D">
        <w:tc>
          <w:tcPr>
            <w:tcW w:w="3748" w:type="dxa"/>
          </w:tcPr>
          <w:p w:rsidR="00905EAF" w:rsidRPr="00E1613D" w:rsidRDefault="00905EAF" w:rsidP="00E7657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hAnsi="Gentium" w:cs="Helvetica"/>
              </w:rPr>
            </w:pPr>
          </w:p>
        </w:tc>
      </w:tr>
    </w:tbl>
    <w:p w:rsidR="00905EAF" w:rsidRPr="00E1613D" w:rsidRDefault="00905EAF" w:rsidP="00E76573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 w:rsidRPr="00E1613D">
        <w:rPr>
          <w:rFonts w:ascii="Gentium" w:hAnsi="Gentium" w:cs="Helvetica"/>
        </w:rPr>
        <w:t xml:space="preserve">Street Address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48"/>
      </w:tblGrid>
      <w:tr w:rsidR="00905EAF" w:rsidRPr="00E1613D">
        <w:tc>
          <w:tcPr>
            <w:tcW w:w="3748" w:type="dxa"/>
          </w:tcPr>
          <w:p w:rsidR="00905EAF" w:rsidRPr="00E1613D" w:rsidRDefault="00905EAF" w:rsidP="00E7657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hAnsi="Gentium" w:cs="Helvetica"/>
              </w:rPr>
            </w:pPr>
          </w:p>
        </w:tc>
      </w:tr>
    </w:tbl>
    <w:p w:rsidR="00905EAF" w:rsidRPr="00E1613D" w:rsidRDefault="00905EAF" w:rsidP="00E76573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 w:rsidRPr="00E1613D">
        <w:rPr>
          <w:rFonts w:ascii="Gentium" w:hAnsi="Gentium" w:cs="Helvetica"/>
        </w:rPr>
        <w:t>City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48"/>
      </w:tblGrid>
      <w:tr w:rsidR="00905EAF" w:rsidRPr="00E1613D">
        <w:tc>
          <w:tcPr>
            <w:tcW w:w="3748" w:type="dxa"/>
          </w:tcPr>
          <w:p w:rsidR="00905EAF" w:rsidRPr="00E1613D" w:rsidRDefault="00905EAF" w:rsidP="00E7657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hAnsi="Gentium" w:cs="Helvetica"/>
              </w:rPr>
            </w:pPr>
          </w:p>
        </w:tc>
      </w:tr>
    </w:tbl>
    <w:p w:rsidR="00905EAF" w:rsidRPr="00E1613D" w:rsidRDefault="00905EAF" w:rsidP="00E76573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 w:rsidRPr="00E1613D">
        <w:rPr>
          <w:rFonts w:ascii="Gentium" w:hAnsi="Gentium" w:cs="Helvetica"/>
        </w:rPr>
        <w:t xml:space="preserve">Country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48"/>
      </w:tblGrid>
      <w:tr w:rsidR="00905EAF" w:rsidRPr="00E1613D">
        <w:tc>
          <w:tcPr>
            <w:tcW w:w="3748" w:type="dxa"/>
          </w:tcPr>
          <w:p w:rsidR="00905EAF" w:rsidRPr="00E1613D" w:rsidRDefault="00905EAF" w:rsidP="00E7657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hAnsi="Gentium" w:cs="Helvetica"/>
              </w:rPr>
            </w:pPr>
          </w:p>
        </w:tc>
      </w:tr>
    </w:tbl>
    <w:p w:rsidR="00905EAF" w:rsidRPr="00E1613D" w:rsidRDefault="00905EAF" w:rsidP="00E76573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 w:rsidRPr="00E1613D">
        <w:rPr>
          <w:rFonts w:ascii="Gentium" w:hAnsi="Gentium" w:cs="Helvetica"/>
        </w:rPr>
        <w:t>Email Address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48"/>
      </w:tblGrid>
      <w:tr w:rsidR="00905EAF" w:rsidRPr="00E1613D">
        <w:tc>
          <w:tcPr>
            <w:tcW w:w="3748" w:type="dxa"/>
          </w:tcPr>
          <w:p w:rsidR="00905EAF" w:rsidRPr="00E1613D" w:rsidRDefault="00905EAF" w:rsidP="00E7657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hAnsi="Gentium" w:cs="Helvetica"/>
              </w:rPr>
            </w:pPr>
          </w:p>
        </w:tc>
      </w:tr>
    </w:tbl>
    <w:p w:rsidR="00905EAF" w:rsidRPr="00E1613D" w:rsidRDefault="00905EAF" w:rsidP="00E76573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 w:rsidRPr="00E1613D">
        <w:rPr>
          <w:rFonts w:ascii="Gentium" w:hAnsi="Gentium" w:cs="Helvetica"/>
        </w:rPr>
        <w:t>University (if applicable)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48"/>
      </w:tblGrid>
      <w:tr w:rsidR="00905EAF" w:rsidRPr="00E1613D">
        <w:tc>
          <w:tcPr>
            <w:tcW w:w="3748" w:type="dxa"/>
          </w:tcPr>
          <w:p w:rsidR="00905EAF" w:rsidRPr="00E1613D" w:rsidRDefault="00905EAF" w:rsidP="00E7657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hAnsi="Gentium" w:cs="Helvetica"/>
              </w:rPr>
            </w:pPr>
          </w:p>
        </w:tc>
      </w:tr>
    </w:tbl>
    <w:p w:rsidR="00905EAF" w:rsidRPr="00E1613D" w:rsidRDefault="00905EAF" w:rsidP="00E76573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 w:rsidRPr="00E1613D">
        <w:rPr>
          <w:rFonts w:ascii="Gentium" w:hAnsi="Gentium" w:cs="Helvetica"/>
        </w:rPr>
        <w:t xml:space="preserve">Department (if applicable)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48"/>
      </w:tblGrid>
      <w:tr w:rsidR="00905EAF" w:rsidRPr="00E1613D">
        <w:tc>
          <w:tcPr>
            <w:tcW w:w="3748" w:type="dxa"/>
          </w:tcPr>
          <w:p w:rsidR="00905EAF" w:rsidRPr="00E1613D" w:rsidRDefault="00905EAF" w:rsidP="00E7657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hAnsi="Gentium" w:cs="Helvetica"/>
              </w:rPr>
            </w:pPr>
          </w:p>
        </w:tc>
      </w:tr>
    </w:tbl>
    <w:p w:rsidR="00905EAF" w:rsidRPr="00883132" w:rsidRDefault="00905EAF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p w:rsidR="00905EAF" w:rsidRPr="00883132" w:rsidRDefault="00905EAF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  <w:r w:rsidRPr="00883132">
        <w:rPr>
          <w:rFonts w:ascii="Gentium" w:hAnsi="Gentium" w:cs="Helvetica"/>
        </w:rPr>
        <w:br w:type="column"/>
      </w:r>
    </w:p>
    <w:p w:rsidR="00905EAF" w:rsidRPr="00883132" w:rsidRDefault="00905EAF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p w:rsidR="00905EAF" w:rsidRPr="00883132" w:rsidRDefault="00905EAF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p w:rsidR="00905EAF" w:rsidRPr="00883132" w:rsidRDefault="00905EAF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p w:rsidR="00905EAF" w:rsidRPr="00883132" w:rsidRDefault="00905EAF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p w:rsidR="00905EAF" w:rsidRPr="00883132" w:rsidRDefault="00905EAF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p w:rsidR="00905EAF" w:rsidRPr="00883132" w:rsidRDefault="00905EAF" w:rsidP="00E76573">
      <w:pPr>
        <w:widowControl w:val="0"/>
        <w:autoSpaceDE w:val="0"/>
        <w:autoSpaceDN w:val="0"/>
        <w:adjustRightInd w:val="0"/>
        <w:spacing w:line="360" w:lineRule="auto"/>
        <w:rPr>
          <w:rFonts w:ascii="Gentium" w:hAnsi="Gentium" w:cs="Helvetica"/>
        </w:rPr>
      </w:pPr>
      <w:r w:rsidRPr="00883132">
        <w:rPr>
          <w:rFonts w:ascii="Gentium" w:hAnsi="Gentium" w:cs="Helvetica"/>
        </w:rPr>
        <w:t>Status (if applicable)</w:t>
      </w:r>
    </w:p>
    <w:tbl>
      <w:tblPr>
        <w:tblpPr w:leftFromText="181" w:rightFromText="18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"/>
      </w:tblGrid>
      <w:tr w:rsidR="00905EAF" w:rsidRPr="00883132">
        <w:trPr>
          <w:trHeight w:val="283"/>
        </w:trPr>
        <w:tc>
          <w:tcPr>
            <w:tcW w:w="283" w:type="dxa"/>
          </w:tcPr>
          <w:p w:rsidR="00905EAF" w:rsidRPr="00883132" w:rsidRDefault="00905EAF" w:rsidP="00A01A85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905EAF" w:rsidRPr="00883132" w:rsidRDefault="00905EAF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  <w:r w:rsidRPr="00883132">
        <w:rPr>
          <w:rFonts w:ascii="Gentium" w:hAnsi="Gentium" w:cs="Helvetica"/>
        </w:rPr>
        <w:t xml:space="preserve"> Faculty</w:t>
      </w:r>
    </w:p>
    <w:p w:rsidR="00905EAF" w:rsidRPr="00883132" w:rsidRDefault="00905EAF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tbl>
      <w:tblPr>
        <w:tblpPr w:leftFromText="181" w:rightFromText="18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"/>
      </w:tblGrid>
      <w:tr w:rsidR="00905EAF" w:rsidRPr="00883132">
        <w:trPr>
          <w:trHeight w:val="283"/>
        </w:trPr>
        <w:tc>
          <w:tcPr>
            <w:tcW w:w="283" w:type="dxa"/>
          </w:tcPr>
          <w:p w:rsidR="00905EAF" w:rsidRPr="00883132" w:rsidRDefault="00905EAF" w:rsidP="00A01A85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905EAF" w:rsidRPr="00883132" w:rsidRDefault="00905EAF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  <w:r w:rsidRPr="00883132">
        <w:rPr>
          <w:rFonts w:ascii="Gentium" w:hAnsi="Gentium" w:cs="Helvetica"/>
        </w:rPr>
        <w:t xml:space="preserve"> Graduate Student</w:t>
      </w:r>
    </w:p>
    <w:p w:rsidR="00905EAF" w:rsidRPr="00883132" w:rsidRDefault="00905EAF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tbl>
      <w:tblPr>
        <w:tblpPr w:leftFromText="181" w:rightFromText="18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"/>
      </w:tblGrid>
      <w:tr w:rsidR="00905EAF" w:rsidRPr="00883132">
        <w:trPr>
          <w:trHeight w:val="283"/>
        </w:trPr>
        <w:tc>
          <w:tcPr>
            <w:tcW w:w="283" w:type="dxa"/>
          </w:tcPr>
          <w:p w:rsidR="00905EAF" w:rsidRPr="00883132" w:rsidRDefault="00905EAF" w:rsidP="00A01A85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905EAF" w:rsidRPr="00883132" w:rsidRDefault="00905EAF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  <w:r w:rsidRPr="00883132">
        <w:rPr>
          <w:rFonts w:ascii="Gentium" w:hAnsi="Gentium" w:cs="Helvetica"/>
        </w:rPr>
        <w:t xml:space="preserve"> Undergraduate Student</w:t>
      </w:r>
    </w:p>
    <w:p w:rsidR="00905EAF" w:rsidRPr="00883132" w:rsidRDefault="00905EAF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p w:rsidR="00905EAF" w:rsidRPr="00883132" w:rsidRDefault="00905EAF" w:rsidP="00A01A85">
      <w:pPr>
        <w:widowControl w:val="0"/>
        <w:autoSpaceDE w:val="0"/>
        <w:autoSpaceDN w:val="0"/>
        <w:adjustRightInd w:val="0"/>
        <w:rPr>
          <w:rFonts w:ascii="Gentium" w:hAnsi="Gentium" w:cs="Helvetica"/>
        </w:rPr>
        <w:sectPr w:rsidR="00905EAF" w:rsidRPr="00883132" w:rsidSect="00A82E4D">
          <w:type w:val="continuous"/>
          <w:pgSz w:w="11900" w:h="16840" w:code="9"/>
          <w:pgMar w:top="567" w:right="1701" w:bottom="397" w:left="1701" w:header="0" w:footer="0" w:gutter="0"/>
          <w:cols w:num="2" w:space="708"/>
        </w:sectPr>
      </w:pPr>
    </w:p>
    <w:p w:rsidR="00905EAF" w:rsidRPr="00E1613D" w:rsidRDefault="00905EAF" w:rsidP="00686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tium" w:hAnsi="Gentium" w:cs="Helvetica"/>
          <w:b/>
        </w:rPr>
      </w:pPr>
      <w:r w:rsidRPr="00E1613D">
        <w:rPr>
          <w:rFonts w:ascii="Gentium" w:hAnsi="Gentium" w:cs="Helvetica"/>
          <w:b/>
        </w:rPr>
        <w:t>Registration and Payment</w:t>
      </w:r>
    </w:p>
    <w:p w:rsidR="00905EAF" w:rsidRDefault="00905EAF" w:rsidP="00686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tium" w:hAnsi="Gentium" w:cs="Helvetica"/>
        </w:rPr>
      </w:pPr>
      <w:r>
        <w:rPr>
          <w:rFonts w:ascii="Gentium" w:hAnsi="Gentium" w:cs="Helvetica"/>
        </w:rPr>
        <w:t xml:space="preserve">Please fill in this form and send it to: </w:t>
      </w:r>
      <w:r>
        <w:rPr>
          <w:rFonts w:ascii="Gentium" w:hAnsi="Gentium" w:cs="Helvetica"/>
          <w:b/>
        </w:rPr>
        <w:t xml:space="preserve">alelia@lit.auth.gr </w:t>
      </w:r>
    </w:p>
    <w:p w:rsidR="00905EAF" w:rsidRPr="00E1613D" w:rsidRDefault="00905EAF" w:rsidP="00686E18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  <w:r w:rsidRPr="00E1613D">
        <w:rPr>
          <w:rFonts w:ascii="Gentium" w:hAnsi="Gentium" w:cs="Helvetica"/>
        </w:rPr>
        <w:t xml:space="preserve">All registrants must pay </w:t>
      </w:r>
      <w:r w:rsidRPr="00E1613D">
        <w:rPr>
          <w:rFonts w:ascii="Gentium" w:hAnsi="Gentium" w:cs="Helvetica"/>
          <w:b/>
        </w:rPr>
        <w:t>in person at the conference</w:t>
      </w:r>
      <w:r w:rsidRPr="00E1613D">
        <w:rPr>
          <w:rFonts w:ascii="Gentium" w:hAnsi="Gentium" w:cs="Helvetica"/>
        </w:rPr>
        <w:t>.</w:t>
      </w:r>
    </w:p>
    <w:p w:rsidR="00905EAF" w:rsidRPr="00E1613D" w:rsidRDefault="00905EAF" w:rsidP="002B7F3A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p w:rsidR="00905EAF" w:rsidRDefault="00905EAF" w:rsidP="002B7F3A">
      <w:pPr>
        <w:widowControl w:val="0"/>
        <w:autoSpaceDE w:val="0"/>
        <w:autoSpaceDN w:val="0"/>
        <w:adjustRightInd w:val="0"/>
        <w:rPr>
          <w:rFonts w:ascii="Gentium" w:hAnsi="Gentium" w:cs="Helvetica"/>
          <w:b/>
        </w:rPr>
      </w:pPr>
      <w:r w:rsidRPr="00E1613D">
        <w:rPr>
          <w:rFonts w:ascii="Gentium" w:hAnsi="Gentium" w:cs="Helvetica"/>
          <w:b/>
        </w:rPr>
        <w:t>Fees</w:t>
      </w:r>
    </w:p>
    <w:tbl>
      <w:tblPr>
        <w:tblpPr w:leftFromText="181" w:rightFromText="18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"/>
      </w:tblGrid>
      <w:tr w:rsidR="00905EAF" w:rsidRPr="00E1613D">
        <w:trPr>
          <w:trHeight w:val="283"/>
        </w:trPr>
        <w:tc>
          <w:tcPr>
            <w:tcW w:w="283" w:type="dxa"/>
          </w:tcPr>
          <w:p w:rsidR="00905EAF" w:rsidRPr="00E1613D" w:rsidRDefault="00905EAF" w:rsidP="00D96AED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905EAF" w:rsidRPr="0014429E" w:rsidRDefault="00905EAF" w:rsidP="00A82E4D">
      <w:pPr>
        <w:rPr>
          <w:rFonts w:ascii="Gentium" w:hAnsi="Gentium"/>
          <w:smallCaps/>
          <w:sz w:val="20"/>
          <w:szCs w:val="20"/>
        </w:rPr>
      </w:pPr>
      <w:r>
        <w:rPr>
          <w:rFonts w:ascii="Gentium" w:hAnsi="Gentium" w:cs="Helvetica"/>
        </w:rPr>
        <w:t>7</w:t>
      </w:r>
      <w:r w:rsidRPr="00E1613D">
        <w:rPr>
          <w:rFonts w:ascii="Gentium" w:hAnsi="Gentium" w:cs="Helvetica"/>
        </w:rPr>
        <w:t xml:space="preserve"> Euros (</w:t>
      </w:r>
      <w:r>
        <w:rPr>
          <w:rFonts w:ascii="Gentium" w:hAnsi="Gentium" w:cs="Helvetica"/>
        </w:rPr>
        <w:t>student registration)</w:t>
      </w:r>
    </w:p>
    <w:p w:rsidR="00905EAF" w:rsidRPr="0014429E" w:rsidRDefault="00905EAF" w:rsidP="00A82E4D">
      <w:pPr>
        <w:widowControl w:val="0"/>
        <w:autoSpaceDE w:val="0"/>
        <w:autoSpaceDN w:val="0"/>
        <w:adjustRightInd w:val="0"/>
        <w:rPr>
          <w:rFonts w:ascii="Gentium" w:hAnsi="Gentium"/>
          <w:smallCaps/>
          <w:sz w:val="20"/>
          <w:szCs w:val="20"/>
        </w:rPr>
      </w:pPr>
    </w:p>
    <w:tbl>
      <w:tblPr>
        <w:tblpPr w:leftFromText="181" w:rightFromText="18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"/>
      </w:tblGrid>
      <w:tr w:rsidR="00905EAF" w:rsidRPr="00E1613D">
        <w:trPr>
          <w:trHeight w:val="283"/>
        </w:trPr>
        <w:tc>
          <w:tcPr>
            <w:tcW w:w="283" w:type="dxa"/>
          </w:tcPr>
          <w:p w:rsidR="00905EAF" w:rsidRPr="00E1613D" w:rsidRDefault="00905EAF" w:rsidP="00D96AED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905EAF" w:rsidRPr="0014429E" w:rsidRDefault="00905EAF" w:rsidP="00A82E4D">
      <w:pPr>
        <w:rPr>
          <w:rFonts w:ascii="Gentium" w:hAnsi="Gentium"/>
          <w:smallCaps/>
          <w:sz w:val="20"/>
          <w:szCs w:val="20"/>
        </w:rPr>
      </w:pPr>
      <w:r>
        <w:rPr>
          <w:rFonts w:ascii="Gentium" w:hAnsi="Gentium" w:cs="Helvetica"/>
        </w:rPr>
        <w:t>15</w:t>
      </w:r>
      <w:r w:rsidRPr="00E1613D">
        <w:rPr>
          <w:rFonts w:ascii="Gentium" w:hAnsi="Gentium" w:cs="Helvetica"/>
        </w:rPr>
        <w:t xml:space="preserve"> Euros (</w:t>
      </w:r>
      <w:r>
        <w:rPr>
          <w:rFonts w:ascii="Gentium" w:hAnsi="Gentium" w:cs="Helvetica"/>
        </w:rPr>
        <w:t>student registration and coffee breaks)</w:t>
      </w:r>
    </w:p>
    <w:p w:rsidR="00905EAF" w:rsidRPr="0014429E" w:rsidRDefault="00905EAF" w:rsidP="00A82E4D">
      <w:pPr>
        <w:widowControl w:val="0"/>
        <w:autoSpaceDE w:val="0"/>
        <w:autoSpaceDN w:val="0"/>
        <w:adjustRightInd w:val="0"/>
        <w:rPr>
          <w:rFonts w:ascii="Gentium" w:hAnsi="Gentium"/>
          <w:smallCaps/>
          <w:sz w:val="20"/>
          <w:szCs w:val="20"/>
        </w:rPr>
      </w:pPr>
    </w:p>
    <w:tbl>
      <w:tblPr>
        <w:tblpPr w:leftFromText="181" w:rightFromText="18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"/>
      </w:tblGrid>
      <w:tr w:rsidR="00905EAF" w:rsidRPr="00E1613D">
        <w:trPr>
          <w:trHeight w:val="283"/>
        </w:trPr>
        <w:tc>
          <w:tcPr>
            <w:tcW w:w="283" w:type="dxa"/>
          </w:tcPr>
          <w:p w:rsidR="00905EAF" w:rsidRPr="00E1613D" w:rsidRDefault="00905EAF" w:rsidP="00D96AED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905EAF" w:rsidRPr="0014429E" w:rsidRDefault="00905EAF" w:rsidP="00A82E4D">
      <w:pPr>
        <w:rPr>
          <w:rFonts w:ascii="Gentium" w:hAnsi="Gentium"/>
          <w:smallCaps/>
          <w:sz w:val="20"/>
          <w:szCs w:val="20"/>
        </w:rPr>
      </w:pPr>
      <w:r>
        <w:rPr>
          <w:rFonts w:ascii="Gentium" w:hAnsi="Gentium" w:cs="Helvetica"/>
        </w:rPr>
        <w:t>25 Euros (registration and coffee breaks)</w:t>
      </w:r>
    </w:p>
    <w:p w:rsidR="00905EAF" w:rsidRPr="0014429E" w:rsidRDefault="00905EAF" w:rsidP="00A82E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entium" w:hAnsi="Gentium"/>
          <w:smallCaps/>
          <w:sz w:val="20"/>
          <w:szCs w:val="20"/>
        </w:rPr>
      </w:pPr>
    </w:p>
    <w:tbl>
      <w:tblPr>
        <w:tblpPr w:leftFromText="181" w:rightFromText="18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"/>
      </w:tblGrid>
      <w:tr w:rsidR="00905EAF" w:rsidRPr="00E1613D">
        <w:trPr>
          <w:trHeight w:val="283"/>
        </w:trPr>
        <w:tc>
          <w:tcPr>
            <w:tcW w:w="283" w:type="dxa"/>
          </w:tcPr>
          <w:p w:rsidR="00905EAF" w:rsidRPr="00E1613D" w:rsidRDefault="00905EAF" w:rsidP="00D96AED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905EAF" w:rsidRPr="0014429E" w:rsidRDefault="00905EAF" w:rsidP="00A82E4D">
      <w:pPr>
        <w:rPr>
          <w:rFonts w:ascii="Gentium" w:hAnsi="Gentium"/>
          <w:smallCaps/>
          <w:sz w:val="20"/>
          <w:szCs w:val="20"/>
        </w:rPr>
      </w:pPr>
      <w:r>
        <w:rPr>
          <w:rFonts w:ascii="Gentium" w:hAnsi="Gentium" w:cs="Helvetica"/>
        </w:rPr>
        <w:t>60</w:t>
      </w:r>
      <w:r w:rsidRPr="00E1613D">
        <w:rPr>
          <w:rFonts w:ascii="Gentium" w:hAnsi="Gentium" w:cs="Helvetica"/>
        </w:rPr>
        <w:t xml:space="preserve"> Euros (registration, </w:t>
      </w:r>
      <w:r>
        <w:rPr>
          <w:rFonts w:ascii="Gentium" w:hAnsi="Gentium" w:cs="Helvetica"/>
        </w:rPr>
        <w:t>coffee br</w:t>
      </w:r>
      <w:r w:rsidRPr="00E1613D">
        <w:rPr>
          <w:rFonts w:ascii="Gentium" w:hAnsi="Gentium" w:cs="Helvetica"/>
        </w:rPr>
        <w:t>eaks</w:t>
      </w:r>
      <w:r>
        <w:rPr>
          <w:rFonts w:ascii="Gentium" w:hAnsi="Gentium" w:cs="Helvetica"/>
        </w:rPr>
        <w:t>, and three lunches)</w:t>
      </w:r>
      <w:r w:rsidRPr="00A82E4D">
        <w:rPr>
          <w:rFonts w:ascii="Gentium" w:hAnsi="Gentium"/>
          <w:smallCaps/>
          <w:sz w:val="20"/>
          <w:szCs w:val="20"/>
        </w:rPr>
        <w:t xml:space="preserve"> </w:t>
      </w:r>
    </w:p>
    <w:p w:rsidR="00905EAF" w:rsidRPr="0014429E" w:rsidRDefault="00905EAF" w:rsidP="00A82E4D">
      <w:pPr>
        <w:widowControl w:val="0"/>
        <w:autoSpaceDE w:val="0"/>
        <w:autoSpaceDN w:val="0"/>
        <w:adjustRightInd w:val="0"/>
        <w:rPr>
          <w:rFonts w:ascii="Gentium" w:hAnsi="Gentium"/>
          <w:smallCaps/>
          <w:sz w:val="20"/>
          <w:szCs w:val="20"/>
        </w:rPr>
      </w:pPr>
    </w:p>
    <w:tbl>
      <w:tblPr>
        <w:tblpPr w:leftFromText="181" w:rightFromText="18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"/>
      </w:tblGrid>
      <w:tr w:rsidR="00905EAF" w:rsidRPr="00E1613D">
        <w:trPr>
          <w:trHeight w:val="283"/>
        </w:trPr>
        <w:tc>
          <w:tcPr>
            <w:tcW w:w="283" w:type="dxa"/>
          </w:tcPr>
          <w:p w:rsidR="00905EAF" w:rsidRPr="00E1613D" w:rsidRDefault="00905EAF" w:rsidP="00D96AED">
            <w:pPr>
              <w:widowControl w:val="0"/>
              <w:autoSpaceDE w:val="0"/>
              <w:autoSpaceDN w:val="0"/>
              <w:adjustRightInd w:val="0"/>
              <w:rPr>
                <w:rFonts w:ascii="Gentium" w:hAnsi="Gentium" w:cs="Helvetica"/>
              </w:rPr>
            </w:pPr>
          </w:p>
        </w:tc>
      </w:tr>
    </w:tbl>
    <w:p w:rsidR="00905EAF" w:rsidRPr="0014429E" w:rsidRDefault="00905EAF" w:rsidP="00A82E4D">
      <w:pPr>
        <w:rPr>
          <w:rFonts w:ascii="Gentium" w:hAnsi="Gentium"/>
          <w:smallCaps/>
          <w:sz w:val="20"/>
          <w:szCs w:val="20"/>
        </w:rPr>
      </w:pPr>
      <w:r>
        <w:rPr>
          <w:rFonts w:ascii="Gentium" w:hAnsi="Gentium" w:cs="Helvetica"/>
        </w:rPr>
        <w:t>30</w:t>
      </w:r>
      <w:r w:rsidRPr="00E1613D">
        <w:rPr>
          <w:rFonts w:ascii="Gentium" w:hAnsi="Gentium" w:cs="Helvetica"/>
        </w:rPr>
        <w:t xml:space="preserve"> Euros (</w:t>
      </w:r>
      <w:r>
        <w:rPr>
          <w:rFonts w:ascii="Gentium" w:hAnsi="Gentium" w:cs="Helvetica"/>
        </w:rPr>
        <w:t xml:space="preserve">conference </w:t>
      </w:r>
      <w:r w:rsidRPr="00E1613D">
        <w:rPr>
          <w:rFonts w:ascii="Gentium" w:hAnsi="Gentium" w:cs="Helvetica"/>
        </w:rPr>
        <w:t>dinner</w:t>
      </w:r>
      <w:r>
        <w:rPr>
          <w:rFonts w:ascii="Gentium" w:hAnsi="Gentium" w:cs="Helvetica"/>
        </w:rPr>
        <w:t>)</w:t>
      </w:r>
    </w:p>
    <w:p w:rsidR="00905EAF" w:rsidRPr="0014429E" w:rsidRDefault="00905EAF" w:rsidP="00A82E4D">
      <w:pPr>
        <w:widowControl w:val="0"/>
        <w:autoSpaceDE w:val="0"/>
        <w:autoSpaceDN w:val="0"/>
        <w:adjustRightInd w:val="0"/>
        <w:rPr>
          <w:rFonts w:ascii="Gentium" w:hAnsi="Gentium"/>
          <w:smallCaps/>
          <w:sz w:val="20"/>
          <w:szCs w:val="20"/>
        </w:rPr>
      </w:pPr>
    </w:p>
    <w:p w:rsidR="00905EAF" w:rsidRPr="00E478DE" w:rsidRDefault="00905EAF" w:rsidP="0099700B">
      <w:pPr>
        <w:rPr>
          <w:rFonts w:ascii="Gentium" w:hAnsi="Gentium"/>
          <w:smallCaps/>
          <w:sz w:val="20"/>
          <w:szCs w:val="20"/>
        </w:rPr>
      </w:pPr>
      <w:r w:rsidRPr="00E1613D">
        <w:rPr>
          <w:rFonts w:ascii="Gentium" w:hAnsi="Gentium" w:cs="Helvetica"/>
        </w:rPr>
        <w:t xml:space="preserve">NB - All payments must be made </w:t>
      </w:r>
      <w:r w:rsidRPr="00E1613D">
        <w:rPr>
          <w:rFonts w:ascii="Gentium" w:hAnsi="Gentium" w:cs="Helvetica"/>
          <w:b/>
        </w:rPr>
        <w:t>in cash</w:t>
      </w:r>
      <w:r>
        <w:rPr>
          <w:rFonts w:ascii="Gentium" w:hAnsi="Gentium" w:cs="Helvetica"/>
        </w:rPr>
        <w:t>.</w:t>
      </w:r>
    </w:p>
    <w:p w:rsidR="00905EAF" w:rsidRPr="00E478DE" w:rsidRDefault="00905EAF" w:rsidP="0099700B">
      <w:pPr>
        <w:rPr>
          <w:rFonts w:ascii="Gentium" w:hAnsi="Gentium"/>
          <w:smallCaps/>
          <w:sz w:val="20"/>
          <w:szCs w:val="20"/>
        </w:rPr>
      </w:pPr>
    </w:p>
    <w:sectPr w:rsidR="00905EAF" w:rsidRPr="00E478DE" w:rsidSect="00A82E4D">
      <w:type w:val="continuous"/>
      <w:pgSz w:w="11900" w:h="16840" w:code="9"/>
      <w:pgMar w:top="567" w:right="1701" w:bottom="397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AF" w:rsidRDefault="00905EAF">
      <w:r>
        <w:separator/>
      </w:r>
    </w:p>
  </w:endnote>
  <w:endnote w:type="continuationSeparator" w:id="0">
    <w:p w:rsidR="00905EAF" w:rsidRDefault="00905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ntium">
    <w:altName w:val="Times New Roman"/>
    <w:panose1 w:val="02000503060000020004"/>
    <w:charset w:val="A1"/>
    <w:family w:val="auto"/>
    <w:pitch w:val="variable"/>
    <w:sig w:usb0="E00000FF" w:usb1="00000003" w:usb2="00000000" w:usb3="00000000" w:csb0="0000001B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AF" w:rsidRDefault="00905EAF">
      <w:r>
        <w:separator/>
      </w:r>
    </w:p>
  </w:footnote>
  <w:footnote w:type="continuationSeparator" w:id="0">
    <w:p w:rsidR="00905EAF" w:rsidRDefault="00905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AF" w:rsidRDefault="00905EAF" w:rsidP="000C5B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EAF" w:rsidRDefault="00905EAF" w:rsidP="000C5B8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embedSystemFonts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4C3"/>
    <w:rsid w:val="0001484F"/>
    <w:rsid w:val="00023B7A"/>
    <w:rsid w:val="00065881"/>
    <w:rsid w:val="000C5B88"/>
    <w:rsid w:val="000E31C5"/>
    <w:rsid w:val="001334F1"/>
    <w:rsid w:val="00137828"/>
    <w:rsid w:val="00137D36"/>
    <w:rsid w:val="0014429E"/>
    <w:rsid w:val="001A4DC9"/>
    <w:rsid w:val="001C105B"/>
    <w:rsid w:val="001C1675"/>
    <w:rsid w:val="001C5693"/>
    <w:rsid w:val="00227C60"/>
    <w:rsid w:val="002568FF"/>
    <w:rsid w:val="00272467"/>
    <w:rsid w:val="002B6B73"/>
    <w:rsid w:val="002B7F3A"/>
    <w:rsid w:val="00344327"/>
    <w:rsid w:val="003A3E58"/>
    <w:rsid w:val="003B186A"/>
    <w:rsid w:val="003E50F0"/>
    <w:rsid w:val="00446241"/>
    <w:rsid w:val="0046291F"/>
    <w:rsid w:val="004750A1"/>
    <w:rsid w:val="004B3FD1"/>
    <w:rsid w:val="004D0101"/>
    <w:rsid w:val="00612B09"/>
    <w:rsid w:val="00670C60"/>
    <w:rsid w:val="00682E82"/>
    <w:rsid w:val="00686E18"/>
    <w:rsid w:val="006B4F2E"/>
    <w:rsid w:val="006D2345"/>
    <w:rsid w:val="00716074"/>
    <w:rsid w:val="00721145"/>
    <w:rsid w:val="007E27D7"/>
    <w:rsid w:val="00806CD7"/>
    <w:rsid w:val="00860F76"/>
    <w:rsid w:val="00883132"/>
    <w:rsid w:val="0089565E"/>
    <w:rsid w:val="008B312C"/>
    <w:rsid w:val="008D64C3"/>
    <w:rsid w:val="009002A7"/>
    <w:rsid w:val="00905EAF"/>
    <w:rsid w:val="00950E6D"/>
    <w:rsid w:val="009844EF"/>
    <w:rsid w:val="009852B9"/>
    <w:rsid w:val="009951A6"/>
    <w:rsid w:val="0099700B"/>
    <w:rsid w:val="009B6C71"/>
    <w:rsid w:val="00A01A85"/>
    <w:rsid w:val="00A164BC"/>
    <w:rsid w:val="00A64161"/>
    <w:rsid w:val="00A82E4D"/>
    <w:rsid w:val="00AC7934"/>
    <w:rsid w:val="00AD7CC3"/>
    <w:rsid w:val="00B66DDF"/>
    <w:rsid w:val="00B770B5"/>
    <w:rsid w:val="00B94DE5"/>
    <w:rsid w:val="00B96200"/>
    <w:rsid w:val="00BB0588"/>
    <w:rsid w:val="00C333E5"/>
    <w:rsid w:val="00C511C2"/>
    <w:rsid w:val="00CB03C2"/>
    <w:rsid w:val="00D12DF4"/>
    <w:rsid w:val="00D4585F"/>
    <w:rsid w:val="00D91DE2"/>
    <w:rsid w:val="00D96AED"/>
    <w:rsid w:val="00DC2FC2"/>
    <w:rsid w:val="00E1613D"/>
    <w:rsid w:val="00E478DE"/>
    <w:rsid w:val="00E53A7F"/>
    <w:rsid w:val="00E76573"/>
    <w:rsid w:val="00E91D83"/>
    <w:rsid w:val="00EC1102"/>
    <w:rsid w:val="00EF5745"/>
    <w:rsid w:val="00EF7841"/>
    <w:rsid w:val="00F11520"/>
    <w:rsid w:val="00F65C37"/>
    <w:rsid w:val="00F7704C"/>
    <w:rsid w:val="00F83EC3"/>
    <w:rsid w:val="00FA0B15"/>
    <w:rsid w:val="00FD2873"/>
    <w:rsid w:val="00FE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D64C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64C3"/>
    <w:rPr>
      <w:rFonts w:ascii="Lucida Grande" w:hAnsi="Lucida Grande" w:cs="Times New Roman"/>
    </w:rPr>
  </w:style>
  <w:style w:type="table" w:styleId="TableGrid">
    <w:name w:val="Table Grid"/>
    <w:basedOn w:val="TableNormal"/>
    <w:uiPriority w:val="99"/>
    <w:rsid w:val="008D64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sid w:val="009844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158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TRENDS IN CLASSICS INTERNATIONAL CONFERENCE</dc:title>
  <dc:subject/>
  <dc:creator>owner</dc:creator>
  <cp:keywords/>
  <dc:description/>
  <cp:lastModifiedBy>Athina</cp:lastModifiedBy>
  <cp:revision>8</cp:revision>
  <cp:lastPrinted>2011-04-04T05:47:00Z</cp:lastPrinted>
  <dcterms:created xsi:type="dcterms:W3CDTF">2013-04-28T05:09:00Z</dcterms:created>
  <dcterms:modified xsi:type="dcterms:W3CDTF">2013-06-03T08:53:00Z</dcterms:modified>
</cp:coreProperties>
</file>